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rsidTr="00B51F10">
        <w:trPr>
          <w:jc w:val="center"/>
        </w:trPr>
        <w:tc>
          <w:tcPr>
            <w:tcW w:w="3210" w:type="dxa"/>
          </w:tcPr>
          <w:p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rsidTr="00B51F10">
        <w:trPr>
          <w:jc w:val="center"/>
        </w:trPr>
        <w:tc>
          <w:tcPr>
            <w:tcW w:w="3210" w:type="dxa"/>
          </w:tcPr>
          <w:p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rsidR="00246D1E" w:rsidRPr="00811629" w:rsidRDefault="00246D1E" w:rsidP="00801F1D">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801F1D">
              <w:rPr>
                <w:rFonts w:ascii="Times New Roman" w:hAnsi="Times New Roman" w:cs="Times New Roman"/>
                <w:bCs/>
                <w:sz w:val="26"/>
                <w:szCs w:val="26"/>
              </w:rPr>
              <w:t xml:space="preserve"> 4654/</w:t>
            </w:r>
            <w:r w:rsidR="004F4C3B" w:rsidRPr="00811629">
              <w:rPr>
                <w:rFonts w:ascii="Times New Roman" w:hAnsi="Times New Roman" w:cs="Times New Roman"/>
                <w:bCs/>
                <w:sz w:val="26"/>
                <w:szCs w:val="26"/>
              </w:rPr>
              <w:t>TB</w:t>
            </w:r>
            <w:r w:rsidRPr="00811629">
              <w:rPr>
                <w:rFonts w:ascii="Times New Roman" w:hAnsi="Times New Roman" w:cs="Times New Roman"/>
                <w:bCs/>
                <w:sz w:val="26"/>
                <w:szCs w:val="26"/>
              </w:rPr>
              <w:t>-BV</w:t>
            </w:r>
            <w:r w:rsidR="00891192">
              <w:rPr>
                <w:rFonts w:ascii="Times New Roman" w:hAnsi="Times New Roman" w:cs="Times New Roman"/>
                <w:bCs/>
                <w:sz w:val="26"/>
                <w:szCs w:val="26"/>
              </w:rPr>
              <w:t>CB</w:t>
            </w:r>
          </w:p>
        </w:tc>
        <w:tc>
          <w:tcPr>
            <w:tcW w:w="6379" w:type="dxa"/>
          </w:tcPr>
          <w:p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295CA9A3" wp14:editId="62E48FE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rsidR="00246D1E" w:rsidRPr="00811629" w:rsidRDefault="00246D1E" w:rsidP="00B51F10">
            <w:pPr>
              <w:pStyle w:val="Heading1"/>
              <w:ind w:firstLine="0"/>
              <w:jc w:val="center"/>
              <w:rPr>
                <w:rFonts w:ascii="Times New Roman" w:hAnsi="Times New Roman"/>
                <w:b w:val="0"/>
                <w:bCs w:val="0"/>
                <w:i/>
                <w:iCs/>
                <w:sz w:val="26"/>
                <w:szCs w:val="26"/>
              </w:rPr>
            </w:pPr>
          </w:p>
          <w:p w:rsidR="00246D1E" w:rsidRPr="00811629" w:rsidRDefault="00246D1E" w:rsidP="00B51F10">
            <w:pPr>
              <w:pStyle w:val="Heading1"/>
              <w:ind w:firstLine="0"/>
              <w:jc w:val="center"/>
              <w:rPr>
                <w:rFonts w:ascii="Times New Roman" w:hAnsi="Times New Roman"/>
                <w:b w:val="0"/>
                <w:bCs w:val="0"/>
                <w:i/>
                <w:iCs/>
                <w:sz w:val="26"/>
                <w:szCs w:val="26"/>
              </w:rPr>
            </w:pPr>
          </w:p>
          <w:p w:rsidR="00246D1E" w:rsidRPr="00811629" w:rsidRDefault="00246D1E" w:rsidP="00891192">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91192">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891192">
              <w:rPr>
                <w:rFonts w:ascii="Times New Roman" w:hAnsi="Times New Roman"/>
                <w:b w:val="0"/>
                <w:bCs w:val="0"/>
                <w:i/>
                <w:iCs/>
                <w:sz w:val="26"/>
                <w:szCs w:val="26"/>
              </w:rPr>
              <w:t xml:space="preserve"> 30 t</w:t>
            </w:r>
            <w:r w:rsidRPr="00811629">
              <w:rPr>
                <w:rFonts w:ascii="Times New Roman" w:hAnsi="Times New Roman"/>
                <w:b w:val="0"/>
                <w:bCs w:val="0"/>
                <w:i/>
                <w:iCs/>
                <w:sz w:val="26"/>
                <w:szCs w:val="26"/>
              </w:rPr>
              <w:t>háng</w:t>
            </w:r>
            <w:r w:rsidR="00296758">
              <w:rPr>
                <w:rFonts w:ascii="Times New Roman" w:hAnsi="Times New Roman"/>
                <w:b w:val="0"/>
                <w:bCs w:val="0"/>
                <w:i/>
                <w:iCs/>
                <w:sz w:val="26"/>
                <w:szCs w:val="26"/>
              </w:rPr>
              <w:t xml:space="preserve"> </w:t>
            </w:r>
            <w:r w:rsidR="00891192">
              <w:rPr>
                <w:rFonts w:ascii="Times New Roman" w:hAnsi="Times New Roman"/>
                <w:b w:val="0"/>
                <w:bCs w:val="0"/>
                <w:i/>
                <w:iCs/>
                <w:sz w:val="26"/>
                <w:szCs w:val="26"/>
              </w:rPr>
              <w:t>10</w:t>
            </w:r>
            <w:r w:rsidR="00031FAE">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515965">
              <w:rPr>
                <w:rFonts w:ascii="Times New Roman" w:hAnsi="Times New Roman"/>
                <w:b w:val="0"/>
                <w:bCs w:val="0"/>
                <w:i/>
                <w:iCs/>
                <w:sz w:val="26"/>
                <w:szCs w:val="26"/>
              </w:rPr>
              <w:t>5</w:t>
            </w:r>
          </w:p>
        </w:tc>
      </w:tr>
    </w:tbl>
    <w:p w:rsidR="004F4C3B" w:rsidRPr="00811629" w:rsidRDefault="004F4C3B" w:rsidP="004F4C3B">
      <w:pPr>
        <w:jc w:val="both"/>
        <w:rPr>
          <w:rFonts w:ascii="Times New Roman" w:hAnsi="Times New Roman" w:cs="Times New Roman"/>
          <w:sz w:val="26"/>
          <w:szCs w:val="26"/>
        </w:rPr>
      </w:pPr>
    </w:p>
    <w:p w:rsidR="004F4C3B" w:rsidRPr="00811629" w:rsidRDefault="002A03FC" w:rsidP="004F4C3B">
      <w:pPr>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rsidR="004F4C3B" w:rsidRPr="00811629" w:rsidRDefault="004F4C3B" w:rsidP="00317A1B">
      <w:pPr>
        <w:spacing w:after="0"/>
        <w:ind w:left="720"/>
        <w:jc w:val="center"/>
        <w:rPr>
          <w:rFonts w:ascii="Times New Roman" w:hAnsi="Times New Roman" w:cs="Times New Roman"/>
          <w:b/>
          <w:w w:val="103"/>
          <w:sz w:val="26"/>
          <w:szCs w:val="26"/>
        </w:rPr>
      </w:pPr>
    </w:p>
    <w:p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CE0FD5">
        <w:rPr>
          <w:rFonts w:ascii="Times New Roman" w:hAnsi="Times New Roman" w:cs="Times New Roman"/>
          <w:bCs/>
          <w:sz w:val="26"/>
          <w:szCs w:val="26"/>
        </w:rPr>
        <w:t>máy tạo nhịp tạm thời 1 buồng cho khoa Nội tim mạch</w:t>
      </w:r>
      <w:r w:rsidR="002A03FC">
        <w:rPr>
          <w:rFonts w:ascii="Times New Roman" w:eastAsia="Calibri" w:hAnsi="Times New Roman" w:cs="Times New Roman"/>
          <w:w w:val="103"/>
          <w:sz w:val="26"/>
          <w:szCs w:val="26"/>
        </w:rPr>
        <w:t xml:space="preserve"> bằng </w:t>
      </w:r>
      <w:r w:rsidR="00985C95">
        <w:rPr>
          <w:rFonts w:ascii="Times New Roman" w:eastAsia="Calibri" w:hAnsi="Times New Roman" w:cs="Times New Roman"/>
          <w:w w:val="103"/>
          <w:sz w:val="26"/>
          <w:szCs w:val="26"/>
        </w:rPr>
        <w:t>Quỹ phát triển hoạt động sự nghiệp</w:t>
      </w:r>
      <w:r w:rsidR="009A1B7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617907">
        <w:rPr>
          <w:rFonts w:ascii="Times New Roman" w:hAnsi="Times New Roman"/>
          <w:sz w:val="26"/>
          <w:szCs w:val="26"/>
        </w:rPr>
        <w:t>TDP 10</w:t>
      </w:r>
      <w:r w:rsidR="002C1660">
        <w:rPr>
          <w:rFonts w:ascii="Times New Roman" w:hAnsi="Times New Roman"/>
          <w:sz w:val="26"/>
          <w:szCs w:val="26"/>
        </w:rPr>
        <w:t xml:space="preserve"> </w:t>
      </w:r>
      <w:r w:rsidR="00617907">
        <w:rPr>
          <w:rFonts w:ascii="Times New Roman" w:hAnsi="Times New Roman"/>
          <w:sz w:val="26"/>
          <w:szCs w:val="26"/>
        </w:rPr>
        <w:t>Nam Lý, Phường</w:t>
      </w:r>
      <w:r w:rsidRPr="00811629">
        <w:rPr>
          <w:rFonts w:ascii="Times New Roman" w:hAnsi="Times New Roman"/>
          <w:sz w:val="26"/>
          <w:szCs w:val="26"/>
        </w:rPr>
        <w:t xml:space="preserve"> Đồng Hới, </w:t>
      </w:r>
      <w:r w:rsidR="002C1660">
        <w:rPr>
          <w:rFonts w:ascii="Times New Roman" w:hAnsi="Times New Roman"/>
          <w:sz w:val="26"/>
          <w:szCs w:val="26"/>
        </w:rPr>
        <w:t xml:space="preserve">Tỉnh </w:t>
      </w:r>
      <w:r w:rsidR="00617907">
        <w:rPr>
          <w:rFonts w:ascii="Times New Roman" w:hAnsi="Times New Roman"/>
          <w:sz w:val="26"/>
          <w:szCs w:val="26"/>
        </w:rPr>
        <w:t>Quảng Trị</w:t>
      </w:r>
    </w:p>
    <w:p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F76E7B">
        <w:rPr>
          <w:rFonts w:ascii="Times New Roman" w:hAnsi="Times New Roman"/>
          <w:sz w:val="26"/>
          <w:szCs w:val="26"/>
        </w:rPr>
        <w:t>Đường Hữu Nghị</w:t>
      </w:r>
      <w:r w:rsidR="00F76E7B" w:rsidRPr="00811629">
        <w:rPr>
          <w:rFonts w:ascii="Times New Roman" w:hAnsi="Times New Roman"/>
          <w:sz w:val="26"/>
          <w:szCs w:val="26"/>
        </w:rPr>
        <w:t xml:space="preserve">, </w:t>
      </w:r>
      <w:r w:rsidR="00F76E7B">
        <w:rPr>
          <w:rFonts w:ascii="Times New Roman" w:hAnsi="Times New Roman"/>
          <w:sz w:val="26"/>
          <w:szCs w:val="26"/>
        </w:rPr>
        <w:t>TDP 10 Nam Lý, Phường</w:t>
      </w:r>
      <w:r w:rsidR="00F76E7B" w:rsidRPr="00811629">
        <w:rPr>
          <w:rFonts w:ascii="Times New Roman" w:hAnsi="Times New Roman"/>
          <w:sz w:val="26"/>
          <w:szCs w:val="26"/>
        </w:rPr>
        <w:t xml:space="preserve"> Đồng Hới, </w:t>
      </w:r>
      <w:r w:rsidR="00F76E7B">
        <w:rPr>
          <w:rFonts w:ascii="Times New Roman" w:hAnsi="Times New Roman"/>
          <w:sz w:val="26"/>
          <w:szCs w:val="26"/>
        </w:rPr>
        <w:t>Tỉnh Quảng Trị</w:t>
      </w:r>
      <w:r w:rsidRPr="00811629">
        <w:rPr>
          <w:rFonts w:ascii="Times New Roman" w:eastAsia="Calibri" w:hAnsi="Times New Roman" w:cs="Times New Roman"/>
          <w:w w:val="103"/>
          <w:sz w:val="26"/>
          <w:szCs w:val="26"/>
        </w:rPr>
        <w:t>.</w:t>
      </w:r>
    </w:p>
    <w:p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F76E7B">
        <w:rPr>
          <w:rFonts w:ascii="Times New Roman" w:eastAsia="Calibri" w:hAnsi="Times New Roman"/>
          <w:w w:val="103"/>
          <w:sz w:val="26"/>
          <w:szCs w:val="26"/>
        </w:rPr>
        <w:t>30</w:t>
      </w:r>
      <w:r w:rsidR="00E80709">
        <w:rPr>
          <w:rFonts w:ascii="Times New Roman" w:eastAsia="Calibri" w:hAnsi="Times New Roman"/>
          <w:w w:val="103"/>
          <w:sz w:val="26"/>
          <w:szCs w:val="26"/>
        </w:rPr>
        <w:t xml:space="preserve"> tháng </w:t>
      </w:r>
      <w:r w:rsidR="00F76E7B">
        <w:rPr>
          <w:rFonts w:ascii="Times New Roman" w:eastAsia="Calibri" w:hAnsi="Times New Roman"/>
          <w:w w:val="103"/>
          <w:sz w:val="26"/>
          <w:szCs w:val="26"/>
        </w:rPr>
        <w:t>10</w:t>
      </w:r>
      <w:r w:rsidR="00A93B0E">
        <w:rPr>
          <w:rFonts w:ascii="Times New Roman" w:eastAsia="Calibri" w:hAnsi="Times New Roman"/>
          <w:w w:val="103"/>
          <w:sz w:val="26"/>
          <w:szCs w:val="26"/>
        </w:rPr>
        <w:t xml:space="preserve"> năm 202</w:t>
      </w:r>
      <w:r w:rsidR="00223550">
        <w:rPr>
          <w:rFonts w:ascii="Times New Roman" w:eastAsia="Calibri" w:hAnsi="Times New Roman"/>
          <w:w w:val="103"/>
          <w:sz w:val="26"/>
          <w:szCs w:val="26"/>
        </w:rPr>
        <w:t>5</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F94517">
        <w:rPr>
          <w:rFonts w:ascii="Times New Roman" w:eastAsia="Calibri" w:hAnsi="Times New Roman"/>
          <w:w w:val="103"/>
          <w:sz w:val="26"/>
          <w:szCs w:val="26"/>
        </w:rPr>
        <w:t>10</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F94517">
        <w:rPr>
          <w:rFonts w:ascii="Times New Roman" w:eastAsia="Calibri" w:hAnsi="Times New Roman"/>
          <w:w w:val="103"/>
          <w:sz w:val="26"/>
          <w:szCs w:val="26"/>
        </w:rPr>
        <w:t>11</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223550">
        <w:rPr>
          <w:rFonts w:ascii="Times New Roman" w:eastAsia="Calibri" w:hAnsi="Times New Roman"/>
          <w:w w:val="103"/>
          <w:sz w:val="26"/>
          <w:szCs w:val="26"/>
        </w:rPr>
        <w:t>5</w:t>
      </w:r>
      <w:r w:rsidRPr="00634E60">
        <w:rPr>
          <w:rFonts w:ascii="Times New Roman" w:eastAsia="Calibri" w:hAnsi="Times New Roman"/>
          <w:w w:val="103"/>
          <w:sz w:val="26"/>
          <w:szCs w:val="26"/>
        </w:rPr>
        <w:t>.</w:t>
      </w:r>
    </w:p>
    <w:p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180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6955B8">
        <w:rPr>
          <w:rFonts w:ascii="Times New Roman" w:eastAsia="Calibri" w:hAnsi="Times New Roman"/>
          <w:w w:val="103"/>
          <w:sz w:val="26"/>
          <w:szCs w:val="26"/>
        </w:rPr>
        <w:t>10</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6955B8">
        <w:rPr>
          <w:rFonts w:ascii="Times New Roman" w:eastAsia="Calibri" w:hAnsi="Times New Roman"/>
          <w:w w:val="103"/>
          <w:sz w:val="26"/>
          <w:szCs w:val="26"/>
        </w:rPr>
        <w:t>11</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B71E3F">
        <w:rPr>
          <w:rFonts w:ascii="Times New Roman" w:eastAsia="Calibri" w:hAnsi="Times New Roman"/>
          <w:w w:val="103"/>
          <w:sz w:val="26"/>
          <w:szCs w:val="26"/>
        </w:rPr>
        <w:t>5</w:t>
      </w:r>
      <w:r w:rsidR="00C17F55">
        <w:rPr>
          <w:rFonts w:ascii="Times New Roman" w:eastAsia="Calibri" w:hAnsi="Times New Roman"/>
          <w:w w:val="103"/>
          <w:sz w:val="26"/>
          <w:szCs w:val="26"/>
        </w:rPr>
        <w:t>.</w:t>
      </w:r>
    </w:p>
    <w:p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rsidR="00634E60" w:rsidRPr="005A4D3F"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753" w:type="dxa"/>
        <w:tblInd w:w="-5" w:type="dxa"/>
        <w:tblLook w:val="04A0" w:firstRow="1" w:lastRow="0" w:firstColumn="1" w:lastColumn="0" w:noHBand="0" w:noVBand="1"/>
      </w:tblPr>
      <w:tblGrid>
        <w:gridCol w:w="760"/>
        <w:gridCol w:w="1367"/>
        <w:gridCol w:w="5904"/>
        <w:gridCol w:w="859"/>
        <w:gridCol w:w="863"/>
      </w:tblGrid>
      <w:tr w:rsidR="005A4D3F" w:rsidRPr="00B866CD" w:rsidTr="003101B3">
        <w:trPr>
          <w:trHeight w:val="20"/>
          <w:tblHead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D3F" w:rsidRPr="00B866CD" w:rsidRDefault="005A4D3F" w:rsidP="003101B3">
            <w:pPr>
              <w:spacing w:after="0" w:line="240" w:lineRule="auto"/>
              <w:jc w:val="center"/>
              <w:rPr>
                <w:rFonts w:ascii="Times New Roman" w:eastAsia="Times New Roman" w:hAnsi="Times New Roman" w:cs="Times New Roman"/>
                <w:b/>
                <w:bCs/>
                <w:color w:val="000000"/>
                <w:sz w:val="26"/>
                <w:szCs w:val="26"/>
              </w:rPr>
            </w:pPr>
            <w:r w:rsidRPr="00B866CD">
              <w:rPr>
                <w:rFonts w:ascii="Times New Roman" w:eastAsia="Times New Roman" w:hAnsi="Times New Roman" w:cs="Times New Roman"/>
                <w:b/>
                <w:bCs/>
                <w:color w:val="000000"/>
                <w:sz w:val="26"/>
                <w:szCs w:val="26"/>
              </w:rPr>
              <w:t>STT</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5A4D3F" w:rsidRPr="00B866CD" w:rsidRDefault="005A4D3F" w:rsidP="003101B3">
            <w:pPr>
              <w:spacing w:after="0" w:line="240" w:lineRule="auto"/>
              <w:jc w:val="center"/>
              <w:rPr>
                <w:rFonts w:ascii="Times New Roman" w:eastAsia="Times New Roman" w:hAnsi="Times New Roman" w:cs="Times New Roman"/>
                <w:b/>
                <w:bCs/>
                <w:color w:val="000000"/>
                <w:sz w:val="26"/>
                <w:szCs w:val="26"/>
              </w:rPr>
            </w:pPr>
            <w:r w:rsidRPr="00B866CD">
              <w:rPr>
                <w:rFonts w:ascii="Times New Roman" w:eastAsia="Times New Roman" w:hAnsi="Times New Roman" w:cs="Times New Roman"/>
                <w:b/>
                <w:bCs/>
                <w:color w:val="000000"/>
                <w:sz w:val="26"/>
                <w:szCs w:val="26"/>
              </w:rPr>
              <w:t>Danh mục</w:t>
            </w:r>
          </w:p>
        </w:tc>
        <w:tc>
          <w:tcPr>
            <w:tcW w:w="5953" w:type="dxa"/>
            <w:tcBorders>
              <w:top w:val="single" w:sz="4" w:space="0" w:color="auto"/>
              <w:left w:val="nil"/>
              <w:bottom w:val="single" w:sz="4" w:space="0" w:color="auto"/>
              <w:right w:val="single" w:sz="4" w:space="0" w:color="auto"/>
            </w:tcBorders>
            <w:vAlign w:val="center"/>
          </w:tcPr>
          <w:p w:rsidR="005A4D3F" w:rsidRPr="00B866CD" w:rsidRDefault="005A4D3F" w:rsidP="003101B3">
            <w:pPr>
              <w:spacing w:after="0" w:line="240" w:lineRule="auto"/>
              <w:jc w:val="center"/>
              <w:rPr>
                <w:rFonts w:ascii="Times New Roman" w:eastAsia="Times New Roman" w:hAnsi="Times New Roman" w:cs="Times New Roman"/>
                <w:b/>
                <w:bCs/>
                <w:color w:val="000000"/>
                <w:sz w:val="26"/>
                <w:szCs w:val="26"/>
              </w:rPr>
            </w:pPr>
            <w:r w:rsidRPr="00B866CD">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D3F" w:rsidRPr="00B866CD" w:rsidRDefault="00D42F8A" w:rsidP="003101B3">
            <w:pPr>
              <w:spacing w:after="0" w:line="240" w:lineRule="auto"/>
              <w:jc w:val="center"/>
              <w:rPr>
                <w:rFonts w:ascii="Times New Roman" w:eastAsia="Times New Roman" w:hAnsi="Times New Roman" w:cs="Times New Roman"/>
                <w:b/>
                <w:bCs/>
                <w:color w:val="000000"/>
                <w:sz w:val="26"/>
                <w:szCs w:val="26"/>
              </w:rPr>
            </w:pPr>
            <w:r w:rsidRPr="00B866CD">
              <w:rPr>
                <w:rFonts w:ascii="Times New Roman" w:eastAsia="Times New Roman" w:hAnsi="Times New Roman" w:cs="Times New Roman"/>
                <w:b/>
                <w:bCs/>
                <w:color w:val="000000"/>
                <w:sz w:val="26"/>
                <w:szCs w:val="26"/>
              </w:rPr>
              <w:t>ĐVT</w:t>
            </w:r>
          </w:p>
        </w:tc>
        <w:tc>
          <w:tcPr>
            <w:tcW w:w="814" w:type="dxa"/>
            <w:tcBorders>
              <w:top w:val="single" w:sz="4" w:space="0" w:color="auto"/>
              <w:left w:val="nil"/>
              <w:bottom w:val="single" w:sz="4" w:space="0" w:color="auto"/>
              <w:right w:val="single" w:sz="4" w:space="0" w:color="auto"/>
            </w:tcBorders>
            <w:vAlign w:val="center"/>
          </w:tcPr>
          <w:p w:rsidR="005A4D3F" w:rsidRPr="00B866CD" w:rsidRDefault="00D42F8A" w:rsidP="003101B3">
            <w:pPr>
              <w:spacing w:after="0" w:line="240" w:lineRule="auto"/>
              <w:jc w:val="center"/>
              <w:rPr>
                <w:rFonts w:ascii="Times New Roman" w:eastAsia="Times New Roman" w:hAnsi="Times New Roman" w:cs="Times New Roman"/>
                <w:b/>
                <w:bCs/>
                <w:color w:val="000000"/>
                <w:sz w:val="26"/>
                <w:szCs w:val="26"/>
              </w:rPr>
            </w:pPr>
            <w:r w:rsidRPr="00B866CD">
              <w:rPr>
                <w:rFonts w:ascii="Times New Roman" w:eastAsia="Times New Roman" w:hAnsi="Times New Roman" w:cs="Times New Roman"/>
                <w:b/>
                <w:bCs/>
                <w:color w:val="000000"/>
                <w:sz w:val="26"/>
                <w:szCs w:val="26"/>
              </w:rPr>
              <w:t>Số lượng</w:t>
            </w:r>
          </w:p>
        </w:tc>
      </w:tr>
      <w:tr w:rsidR="003101B3" w:rsidRPr="00B866CD" w:rsidTr="003101B3">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01B3" w:rsidRPr="00B866CD" w:rsidRDefault="003101B3" w:rsidP="003101B3">
            <w:pPr>
              <w:spacing w:after="0" w:line="240" w:lineRule="auto"/>
              <w:jc w:val="center"/>
              <w:rPr>
                <w:rFonts w:ascii="Times New Roman" w:hAnsi="Times New Roman"/>
                <w:bCs/>
                <w:sz w:val="26"/>
                <w:szCs w:val="26"/>
              </w:rPr>
            </w:pPr>
            <w:r w:rsidRPr="00B866CD">
              <w:rPr>
                <w:rFonts w:ascii="Times New Roman" w:hAnsi="Times New Roman"/>
                <w:bCs/>
                <w:sz w:val="26"/>
                <w:szCs w:val="26"/>
              </w:rPr>
              <w:t>1</w:t>
            </w: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3101B3" w:rsidRPr="00B866CD" w:rsidRDefault="003101B3" w:rsidP="003101B3">
            <w:pPr>
              <w:spacing w:after="0" w:line="240" w:lineRule="auto"/>
              <w:rPr>
                <w:rFonts w:ascii="Times New Roman" w:hAnsi="Times New Roman"/>
                <w:sz w:val="26"/>
                <w:szCs w:val="26"/>
              </w:rPr>
            </w:pPr>
            <w:r w:rsidRPr="00B866CD">
              <w:rPr>
                <w:rFonts w:ascii="Times New Roman" w:hAnsi="Times New Roman"/>
                <w:sz w:val="26"/>
                <w:szCs w:val="26"/>
              </w:rPr>
              <w:t>Máy tạo nhịp tạm thời 1 buồng</w:t>
            </w:r>
          </w:p>
        </w:tc>
        <w:tc>
          <w:tcPr>
            <w:tcW w:w="5953" w:type="dxa"/>
            <w:tcBorders>
              <w:top w:val="single" w:sz="4" w:space="0" w:color="auto"/>
              <w:left w:val="nil"/>
              <w:bottom w:val="single" w:sz="4" w:space="0" w:color="auto"/>
              <w:right w:val="single" w:sz="4" w:space="0" w:color="auto"/>
            </w:tcBorders>
            <w:vAlign w:val="center"/>
          </w:tcPr>
          <w:p w:rsidR="003101B3" w:rsidRPr="00B866CD" w:rsidRDefault="003101B3" w:rsidP="003101B3">
            <w:pPr>
              <w:spacing w:after="0" w:line="240" w:lineRule="auto"/>
              <w:rPr>
                <w:rFonts w:ascii="Times New Roman" w:hAnsi="Times New Roman"/>
                <w:b/>
                <w:bCs/>
                <w:sz w:val="26"/>
                <w:szCs w:val="26"/>
                <w:lang w:val="nl-NL"/>
              </w:rPr>
            </w:pPr>
            <w:r w:rsidRPr="00B866CD">
              <w:rPr>
                <w:rFonts w:ascii="Times New Roman" w:hAnsi="Times New Roman"/>
                <w:b/>
                <w:bCs/>
                <w:sz w:val="26"/>
                <w:szCs w:val="26"/>
                <w:lang w:val="nl-NL"/>
              </w:rPr>
              <w:t>I. Yêu cầu chung</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Thiết bị mới 100%</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Năm sản xuất: 2025 trở về sau</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Hãng sản xuất đạt tiêu chuẩn Iso 13485 hoặc tương đương</w:t>
            </w:r>
          </w:p>
          <w:p w:rsidR="003101B3" w:rsidRPr="00B866CD" w:rsidRDefault="003101B3" w:rsidP="003101B3">
            <w:pPr>
              <w:spacing w:after="0" w:line="240" w:lineRule="auto"/>
              <w:rPr>
                <w:rFonts w:ascii="Times New Roman" w:hAnsi="Times New Roman"/>
                <w:b/>
                <w:bCs/>
                <w:sz w:val="26"/>
                <w:szCs w:val="26"/>
                <w:lang w:val="nl-NL"/>
              </w:rPr>
            </w:pPr>
            <w:r w:rsidRPr="00B866CD">
              <w:rPr>
                <w:rFonts w:ascii="Times New Roman" w:hAnsi="Times New Roman"/>
                <w:b/>
                <w:bCs/>
                <w:sz w:val="26"/>
                <w:szCs w:val="26"/>
                <w:lang w:val="nl-NL"/>
              </w:rPr>
              <w:t>II. Cấu hình kỹ thuật</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Máy chính: 01 cái</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lastRenderedPageBreak/>
              <w:t>- Phụ kiện đầy đủ để sử dụng: 01 bộ</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Tài liệu hướng dẫn sử dụng: 01 bộ</w:t>
            </w:r>
          </w:p>
          <w:p w:rsidR="003101B3" w:rsidRPr="00B866CD" w:rsidRDefault="003101B3" w:rsidP="003101B3">
            <w:pPr>
              <w:spacing w:after="0" w:line="240" w:lineRule="auto"/>
              <w:rPr>
                <w:rFonts w:ascii="Times New Roman" w:hAnsi="Times New Roman"/>
                <w:b/>
                <w:bCs/>
                <w:sz w:val="26"/>
                <w:szCs w:val="26"/>
                <w:lang w:val="nl-NL"/>
              </w:rPr>
            </w:pPr>
            <w:r w:rsidRPr="00B866CD">
              <w:rPr>
                <w:rFonts w:ascii="Times New Roman" w:hAnsi="Times New Roman"/>
                <w:b/>
                <w:bCs/>
                <w:sz w:val="26"/>
                <w:szCs w:val="26"/>
                <w:lang w:val="nl-NL"/>
              </w:rPr>
              <w:t>III. Thông số kỹ thuật</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Phương thức tạo nhịp: S00, SSI, SST</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Biên độ xung: 0,1 ÷ 17V</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Độ rộng xung: 1ms</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Nhịp kích thích cơ bản tối đa: ≥ 250 nhịp/ phút</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Cực tính: Đơn cực, lưỡng cực</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Đèn báo hiệu tối thiểu có: tạo nhịp, nhận cảm, pin yếu</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Báo hiệu âm thanh: Có</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Thời gian hoạt động với bộ pin: ≥ 500 giờ</w:t>
            </w:r>
          </w:p>
          <w:p w:rsidR="003101B3" w:rsidRPr="00B866CD" w:rsidRDefault="003101B3" w:rsidP="003101B3">
            <w:pPr>
              <w:spacing w:after="0" w:line="240" w:lineRule="auto"/>
              <w:rPr>
                <w:rFonts w:ascii="Times New Roman" w:hAnsi="Times New Roman"/>
                <w:sz w:val="26"/>
                <w:szCs w:val="26"/>
                <w:lang w:val="nl-NL"/>
              </w:rPr>
            </w:pPr>
            <w:r w:rsidRPr="00B866CD">
              <w:rPr>
                <w:rFonts w:ascii="Times New Roman" w:hAnsi="Times New Roman"/>
                <w:sz w:val="26"/>
                <w:szCs w:val="26"/>
                <w:lang w:val="nl-NL"/>
              </w:rPr>
              <w:t>- Thời gian tiếp tục hoạt động khi thay pin: ≥ 30s</w:t>
            </w:r>
          </w:p>
          <w:p w:rsidR="003101B3" w:rsidRPr="00B866CD" w:rsidRDefault="003101B3" w:rsidP="003101B3">
            <w:pPr>
              <w:spacing w:after="0" w:line="240" w:lineRule="auto"/>
              <w:rPr>
                <w:rFonts w:ascii="Times New Roman" w:hAnsi="Times New Roman"/>
                <w:b/>
                <w:bCs/>
                <w:sz w:val="26"/>
                <w:szCs w:val="26"/>
                <w:lang w:val="nl-NL"/>
              </w:rPr>
            </w:pPr>
            <w:r w:rsidRPr="00B866CD">
              <w:rPr>
                <w:rFonts w:ascii="Times New Roman" w:hAnsi="Times New Roman"/>
                <w:b/>
                <w:bCs/>
                <w:sz w:val="26"/>
                <w:szCs w:val="26"/>
                <w:lang w:val="nl-NL"/>
              </w:rPr>
              <w:t>IV. Yêu cầu khác</w:t>
            </w:r>
          </w:p>
          <w:p w:rsidR="003101B3" w:rsidRPr="00B866CD" w:rsidRDefault="003101B3" w:rsidP="003101B3">
            <w:pPr>
              <w:spacing w:after="0" w:line="240" w:lineRule="auto"/>
              <w:jc w:val="both"/>
              <w:rPr>
                <w:rFonts w:ascii="Times New Roman" w:hAnsi="Times New Roman" w:cs="Times New Roman"/>
                <w:sz w:val="26"/>
                <w:szCs w:val="26"/>
              </w:rPr>
            </w:pPr>
            <w:r w:rsidRPr="00B866CD">
              <w:rPr>
                <w:rFonts w:ascii="Times New Roman" w:hAnsi="Times New Roman"/>
                <w:sz w:val="26"/>
                <w:szCs w:val="26"/>
                <w:lang w:val="nl-NL"/>
              </w:rPr>
              <w:t>- Thời gian bảo hành: ≥12 tháng</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01B3" w:rsidRPr="00B866CD" w:rsidRDefault="003101B3" w:rsidP="003101B3">
            <w:pPr>
              <w:spacing w:after="0" w:line="240" w:lineRule="auto"/>
              <w:jc w:val="center"/>
              <w:rPr>
                <w:rFonts w:ascii="Times New Roman" w:hAnsi="Times New Roman"/>
                <w:bCs/>
                <w:sz w:val="26"/>
                <w:szCs w:val="26"/>
              </w:rPr>
            </w:pPr>
            <w:r w:rsidRPr="00B866CD">
              <w:rPr>
                <w:rFonts w:ascii="Times New Roman" w:hAnsi="Times New Roman"/>
                <w:bCs/>
                <w:sz w:val="26"/>
                <w:szCs w:val="26"/>
              </w:rPr>
              <w:lastRenderedPageBreak/>
              <w:t>Cái</w:t>
            </w:r>
          </w:p>
        </w:tc>
        <w:tc>
          <w:tcPr>
            <w:tcW w:w="814" w:type="dxa"/>
            <w:tcBorders>
              <w:top w:val="single" w:sz="4" w:space="0" w:color="auto"/>
              <w:left w:val="nil"/>
              <w:bottom w:val="single" w:sz="4" w:space="0" w:color="auto"/>
              <w:right w:val="single" w:sz="4" w:space="0" w:color="auto"/>
            </w:tcBorders>
            <w:vAlign w:val="center"/>
          </w:tcPr>
          <w:p w:rsidR="003101B3" w:rsidRPr="00B866CD" w:rsidRDefault="003101B3" w:rsidP="003101B3">
            <w:pPr>
              <w:spacing w:after="0" w:line="240" w:lineRule="auto"/>
              <w:jc w:val="center"/>
              <w:rPr>
                <w:rFonts w:ascii="Times New Roman" w:hAnsi="Times New Roman"/>
                <w:sz w:val="26"/>
                <w:szCs w:val="26"/>
              </w:rPr>
            </w:pPr>
            <w:r w:rsidRPr="00B866CD">
              <w:rPr>
                <w:rFonts w:ascii="Times New Roman" w:hAnsi="Times New Roman"/>
                <w:sz w:val="26"/>
                <w:szCs w:val="26"/>
              </w:rPr>
              <w:t>01</w:t>
            </w:r>
          </w:p>
        </w:tc>
      </w:tr>
      <w:tr w:rsidR="00D049AE" w:rsidRPr="00B866CD" w:rsidTr="003101B3">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49AE" w:rsidRPr="00B866CD" w:rsidRDefault="00D049AE" w:rsidP="003101B3">
            <w:pPr>
              <w:spacing w:after="0" w:line="240" w:lineRule="auto"/>
              <w:jc w:val="center"/>
              <w:rPr>
                <w:rFonts w:ascii="Times New Roman" w:eastAsia="Times New Roman" w:hAnsi="Times New Roman" w:cs="Times New Roman"/>
                <w:b/>
                <w:bCs/>
                <w:color w:val="000000"/>
                <w:sz w:val="26"/>
                <w:szCs w:val="26"/>
              </w:rPr>
            </w:pPr>
          </w:p>
        </w:tc>
        <w:tc>
          <w:tcPr>
            <w:tcW w:w="1367" w:type="dxa"/>
            <w:tcBorders>
              <w:top w:val="single" w:sz="4" w:space="0" w:color="auto"/>
              <w:left w:val="nil"/>
              <w:bottom w:val="single" w:sz="4" w:space="0" w:color="auto"/>
              <w:right w:val="single" w:sz="4" w:space="0" w:color="auto"/>
            </w:tcBorders>
            <w:shd w:val="clear" w:color="auto" w:fill="auto"/>
            <w:noWrap/>
            <w:vAlign w:val="center"/>
          </w:tcPr>
          <w:p w:rsidR="00D049AE" w:rsidRPr="00B866CD" w:rsidRDefault="00B102BD" w:rsidP="003101B3">
            <w:pPr>
              <w:spacing w:after="0" w:line="240" w:lineRule="auto"/>
              <w:jc w:val="center"/>
              <w:rPr>
                <w:rFonts w:ascii="Times New Roman" w:eastAsia="Times New Roman" w:hAnsi="Times New Roman" w:cs="Times New Roman"/>
                <w:b/>
                <w:bCs/>
                <w:color w:val="000000"/>
                <w:sz w:val="26"/>
                <w:szCs w:val="26"/>
              </w:rPr>
            </w:pPr>
            <w:r w:rsidRPr="00B866CD">
              <w:rPr>
                <w:rFonts w:ascii="Times New Roman" w:eastAsia="Times New Roman" w:hAnsi="Times New Roman" w:cs="Times New Roman"/>
                <w:b/>
                <w:bCs/>
                <w:color w:val="000000"/>
                <w:sz w:val="26"/>
                <w:szCs w:val="26"/>
              </w:rPr>
              <w:t>Tổng cộng 0</w:t>
            </w:r>
            <w:r w:rsidR="00913388" w:rsidRPr="00B866CD">
              <w:rPr>
                <w:rFonts w:ascii="Times New Roman" w:eastAsia="Times New Roman" w:hAnsi="Times New Roman" w:cs="Times New Roman"/>
                <w:b/>
                <w:bCs/>
                <w:color w:val="000000"/>
                <w:sz w:val="26"/>
                <w:szCs w:val="26"/>
              </w:rPr>
              <w:t>1</w:t>
            </w:r>
            <w:r w:rsidRPr="00B866CD">
              <w:rPr>
                <w:rFonts w:ascii="Times New Roman" w:eastAsia="Times New Roman" w:hAnsi="Times New Roman" w:cs="Times New Roman"/>
                <w:b/>
                <w:bCs/>
                <w:color w:val="000000"/>
                <w:sz w:val="26"/>
                <w:szCs w:val="26"/>
              </w:rPr>
              <w:t xml:space="preserve"> khoản</w:t>
            </w:r>
          </w:p>
        </w:tc>
        <w:tc>
          <w:tcPr>
            <w:tcW w:w="5953" w:type="dxa"/>
            <w:tcBorders>
              <w:top w:val="single" w:sz="4" w:space="0" w:color="auto"/>
              <w:left w:val="nil"/>
              <w:bottom w:val="single" w:sz="4" w:space="0" w:color="auto"/>
              <w:right w:val="single" w:sz="4" w:space="0" w:color="auto"/>
            </w:tcBorders>
            <w:vAlign w:val="center"/>
          </w:tcPr>
          <w:p w:rsidR="00D049AE" w:rsidRPr="00B866CD" w:rsidRDefault="00D049AE" w:rsidP="003101B3">
            <w:pPr>
              <w:spacing w:after="0" w:line="240" w:lineRule="auto"/>
              <w:jc w:val="center"/>
              <w:rPr>
                <w:rFonts w:ascii="Times New Roman" w:eastAsia="Times New Roman" w:hAnsi="Times New Roman" w:cs="Times New Roman"/>
                <w:b/>
                <w:bCs/>
                <w:sz w:val="26"/>
                <w:szCs w:val="26"/>
                <w:lang w:val="en-US"/>
              </w:rPr>
            </w:pP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49AE" w:rsidRPr="00B866CD" w:rsidRDefault="00D049AE" w:rsidP="003101B3">
            <w:pPr>
              <w:spacing w:after="0" w:line="240" w:lineRule="auto"/>
              <w:jc w:val="center"/>
              <w:rPr>
                <w:rFonts w:ascii="Times New Roman" w:eastAsia="Times New Roman" w:hAnsi="Times New Roman" w:cs="Times New Roman"/>
                <w:b/>
                <w:bCs/>
                <w:color w:val="000000"/>
                <w:sz w:val="26"/>
                <w:szCs w:val="26"/>
              </w:rPr>
            </w:pPr>
          </w:p>
        </w:tc>
        <w:tc>
          <w:tcPr>
            <w:tcW w:w="814" w:type="dxa"/>
            <w:tcBorders>
              <w:top w:val="single" w:sz="4" w:space="0" w:color="auto"/>
              <w:left w:val="nil"/>
              <w:bottom w:val="single" w:sz="4" w:space="0" w:color="auto"/>
              <w:right w:val="single" w:sz="4" w:space="0" w:color="auto"/>
            </w:tcBorders>
            <w:vAlign w:val="center"/>
          </w:tcPr>
          <w:p w:rsidR="00D049AE" w:rsidRPr="00B866CD" w:rsidRDefault="00D049AE" w:rsidP="003101B3">
            <w:pPr>
              <w:spacing w:after="0" w:line="240" w:lineRule="auto"/>
              <w:jc w:val="center"/>
              <w:rPr>
                <w:rFonts w:ascii="Times New Roman" w:eastAsia="Times New Roman" w:hAnsi="Times New Roman" w:cs="Times New Roman"/>
                <w:b/>
                <w:bCs/>
                <w:color w:val="000000"/>
                <w:sz w:val="26"/>
                <w:szCs w:val="26"/>
              </w:rPr>
            </w:pPr>
          </w:p>
        </w:tc>
      </w:tr>
    </w:tbl>
    <w:p w:rsidR="00634E60" w:rsidRPr="002C1660" w:rsidRDefault="00634E60" w:rsidP="00B866CD">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941C61">
        <w:rPr>
          <w:rFonts w:ascii="Times New Roman" w:hAnsi="Times New Roman"/>
          <w:sz w:val="26"/>
          <w:szCs w:val="26"/>
        </w:rPr>
        <w:t>Đường Hữu Nghị</w:t>
      </w:r>
      <w:r w:rsidR="00941C61" w:rsidRPr="00811629">
        <w:rPr>
          <w:rFonts w:ascii="Times New Roman" w:hAnsi="Times New Roman"/>
          <w:sz w:val="26"/>
          <w:szCs w:val="26"/>
        </w:rPr>
        <w:t xml:space="preserve">, </w:t>
      </w:r>
      <w:r w:rsidR="00941C61">
        <w:rPr>
          <w:rFonts w:ascii="Times New Roman" w:hAnsi="Times New Roman"/>
          <w:sz w:val="26"/>
          <w:szCs w:val="26"/>
        </w:rPr>
        <w:t>TDP 10 Nam Lý, Phường</w:t>
      </w:r>
      <w:r w:rsidR="00941C61" w:rsidRPr="00811629">
        <w:rPr>
          <w:rFonts w:ascii="Times New Roman" w:hAnsi="Times New Roman"/>
          <w:sz w:val="26"/>
          <w:szCs w:val="26"/>
        </w:rPr>
        <w:t xml:space="preserve"> Đồng Hới, </w:t>
      </w:r>
      <w:r w:rsidR="00941C61">
        <w:rPr>
          <w:rFonts w:ascii="Times New Roman" w:hAnsi="Times New Roman"/>
          <w:sz w:val="26"/>
          <w:szCs w:val="26"/>
        </w:rPr>
        <w:t>Tỉnh Quảng Trị</w:t>
      </w:r>
      <w:r w:rsidR="005970F9" w:rsidRPr="002C1660">
        <w:rPr>
          <w:rFonts w:ascii="Times New Roman" w:eastAsia="Calibri" w:hAnsi="Times New Roman"/>
          <w:color w:val="000000" w:themeColor="text1"/>
          <w:w w:val="103"/>
          <w:sz w:val="26"/>
          <w:szCs w:val="26"/>
        </w:rPr>
        <w:t>.</w:t>
      </w:r>
    </w:p>
    <w:p w:rsidR="00634E60" w:rsidRPr="002C1660" w:rsidRDefault="00634E60" w:rsidP="00B866CD">
      <w:pPr>
        <w:pStyle w:val="ListParagraph"/>
        <w:spacing w:before="120" w:after="120" w:line="276"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031FAE">
        <w:rPr>
          <w:rFonts w:ascii="Times New Roman" w:eastAsia="Calibri" w:hAnsi="Times New Roman"/>
          <w:color w:val="000000" w:themeColor="text1"/>
          <w:w w:val="103"/>
          <w:sz w:val="26"/>
          <w:szCs w:val="26"/>
        </w:rPr>
        <w:t>03 tháng</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rsidR="00634E60" w:rsidRDefault="00634E60" w:rsidP="00B866CD">
      <w:pPr>
        <w:pStyle w:val="ListParagraph"/>
        <w:spacing w:before="120" w:after="120" w:line="276"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rsidR="0015731F" w:rsidRDefault="0015731F" w:rsidP="00B866CD">
      <w:pPr>
        <w:pStyle w:val="ListParagraph"/>
        <w:spacing w:before="120" w:after="120" w:line="276"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rsidR="0015731F" w:rsidRDefault="0015731F" w:rsidP="00B866CD">
      <w:pPr>
        <w:pStyle w:val="ListParagraph"/>
        <w:spacing w:before="120" w:after="120" w:line="276"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2B31E2">
        <w:rPr>
          <w:rFonts w:ascii="Times New Roman" w:eastAsia="Calibri" w:hAnsi="Times New Roman"/>
          <w:w w:val="103"/>
          <w:sz w:val="26"/>
          <w:szCs w:val="26"/>
        </w:rPr>
        <w:t>9</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 và Bên mua nhận được bảo lãnh bảo hành có giá trị tương đương 5% giá trị hợp đồng</w:t>
      </w:r>
      <w:r>
        <w:rPr>
          <w:rFonts w:ascii="Times New Roman" w:eastAsia="Calibri" w:hAnsi="Times New Roman"/>
          <w:w w:val="103"/>
          <w:sz w:val="26"/>
          <w:szCs w:val="26"/>
        </w:rPr>
        <w:t>.</w:t>
      </w:r>
    </w:p>
    <w:p w:rsidR="0015731F" w:rsidRPr="0015731F" w:rsidRDefault="0015731F" w:rsidP="00B866CD">
      <w:pPr>
        <w:pStyle w:val="ListParagraph"/>
        <w:spacing w:before="120" w:after="120" w:line="276"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rsidR="00634E60" w:rsidRPr="002C1660" w:rsidRDefault="00C4337F" w:rsidP="00B866CD">
      <w:pPr>
        <w:pStyle w:val="ListParagraph"/>
        <w:spacing w:before="120" w:after="120" w:line="276" w:lineRule="auto"/>
        <w:ind w:left="-142" w:firstLine="567"/>
        <w:jc w:val="both"/>
        <w:rPr>
          <w:rFonts w:ascii="Times New Roman" w:eastAsia="Calibri" w:hAnsi="Times New Roman"/>
          <w:color w:val="000000" w:themeColor="text1"/>
          <w:w w:val="103"/>
          <w:sz w:val="26"/>
          <w:szCs w:val="26"/>
        </w:rPr>
      </w:pPr>
      <w:r>
        <w:rPr>
          <w:rFonts w:ascii="Times New Roman" w:eastAsia="Calibri" w:hAnsi="Times New Roman"/>
          <w:w w:val="103"/>
          <w:sz w:val="26"/>
          <w:szCs w:val="26"/>
        </w:rPr>
        <w:t>5.</w:t>
      </w:r>
      <w:r w:rsidR="00634E60" w:rsidRPr="00476FAB">
        <w:rPr>
          <w:rFonts w:ascii="Times New Roman" w:eastAsia="Calibri" w:hAnsi="Times New Roman"/>
          <w:w w:val="103"/>
          <w:sz w:val="26"/>
          <w:szCs w:val="26"/>
        </w:rPr>
        <w:t xml:space="preserve">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Thời gian bảo hành hàng hóa tối thiểu 12 tháng kể từ ngày 2 bên ký biên bản nghiệm thu đưa vào sử dụng.</w:t>
      </w:r>
    </w:p>
    <w:p w:rsidR="00081376" w:rsidRDefault="00DE6D12" w:rsidP="00B866CD">
      <w:pPr>
        <w:spacing w:before="120" w:after="120" w:line="276" w:lineRule="auto"/>
        <w:ind w:firstLine="425"/>
        <w:jc w:val="both"/>
        <w:rPr>
          <w:rFonts w:ascii="Times New Roman" w:eastAsia="Calibri" w:hAnsi="Times New Roman"/>
          <w:color w:val="000000" w:themeColor="text1"/>
          <w:w w:val="103"/>
          <w:sz w:val="26"/>
          <w:szCs w:val="26"/>
        </w:rPr>
      </w:pPr>
      <w:r w:rsidRPr="00081376">
        <w:rPr>
          <w:rFonts w:ascii="Times New Roman" w:eastAsia="Calibri" w:hAnsi="Times New Roman"/>
          <w:color w:val="000000" w:themeColor="text1"/>
          <w:w w:val="103"/>
          <w:sz w:val="26"/>
          <w:szCs w:val="26"/>
        </w:rPr>
        <w:t>6</w:t>
      </w:r>
      <w:r w:rsidR="00C4337F">
        <w:rPr>
          <w:rFonts w:ascii="Times New Roman" w:eastAsia="Calibri" w:hAnsi="Times New Roman"/>
          <w:color w:val="000000" w:themeColor="text1"/>
          <w:w w:val="103"/>
          <w:sz w:val="26"/>
          <w:szCs w:val="26"/>
        </w:rPr>
        <w:t>.</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Lưu ý</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Các báo giá không đáp ứng các yêu cầu sau đây sẽ bị loại:</w:t>
      </w:r>
    </w:p>
    <w:p w:rsidR="007B0A89" w:rsidRDefault="00DE6D12" w:rsidP="00B866CD">
      <w:pPr>
        <w:spacing w:before="120" w:after="120" w:line="276" w:lineRule="auto"/>
        <w:ind w:firstLine="425"/>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732EAC">
        <w:rPr>
          <w:rFonts w:ascii="Times New Roman" w:eastAsia="Calibri" w:hAnsi="Times New Roman"/>
          <w:color w:val="000000" w:themeColor="text1"/>
          <w:w w:val="103"/>
          <w:sz w:val="26"/>
          <w:szCs w:val="26"/>
        </w:rPr>
        <w:t xml:space="preserve"> bảo hành hoặc thời gian bảo hành dướ</w:t>
      </w:r>
      <w:r w:rsidR="00F143E6">
        <w:rPr>
          <w:rFonts w:ascii="Times New Roman" w:eastAsia="Calibri" w:hAnsi="Times New Roman"/>
          <w:color w:val="000000" w:themeColor="text1"/>
          <w:w w:val="103"/>
          <w:sz w:val="26"/>
          <w:szCs w:val="26"/>
        </w:rPr>
        <w:t>i 12 tháng</w:t>
      </w:r>
      <w:r w:rsidRPr="00732EAC">
        <w:rPr>
          <w:rFonts w:ascii="Times New Roman" w:eastAsia="Calibri" w:hAnsi="Times New Roman"/>
          <w:color w:val="000000" w:themeColor="text1"/>
          <w:w w:val="103"/>
          <w:sz w:val="26"/>
          <w:szCs w:val="26"/>
        </w:rPr>
        <w:t>.</w:t>
      </w:r>
    </w:p>
    <w:p w:rsidR="00DE6D12" w:rsidRPr="007B0A89" w:rsidRDefault="00DE6D12" w:rsidP="00B866CD">
      <w:pPr>
        <w:spacing w:before="120" w:after="120" w:line="276" w:lineRule="auto"/>
        <w:ind w:firstLine="425"/>
        <w:jc w:val="both"/>
        <w:rPr>
          <w:rFonts w:ascii="Times New Roman" w:eastAsia="Calibri" w:hAnsi="Times New Roman"/>
          <w:color w:val="000000" w:themeColor="text1"/>
          <w:w w:val="103"/>
          <w:sz w:val="26"/>
          <w:szCs w:val="26"/>
        </w:rPr>
      </w:pPr>
      <w:r w:rsidRPr="007B0A89">
        <w:rPr>
          <w:rFonts w:ascii="Times New Roman" w:eastAsia="Calibri" w:hAnsi="Times New Roman"/>
          <w:color w:val="000000" w:themeColor="text1"/>
          <w:w w:val="103"/>
          <w:sz w:val="26"/>
          <w:szCs w:val="26"/>
        </w:rPr>
        <w:t xml:space="preserve">- Báo giá thiếu các thông tin về ngày/tháng/năm, báo giá có hiệu lực dưới </w:t>
      </w:r>
      <w:r w:rsidR="00644591" w:rsidRPr="007B0A89">
        <w:rPr>
          <w:rFonts w:ascii="Times New Roman" w:eastAsia="Calibri" w:hAnsi="Times New Roman"/>
          <w:color w:val="000000" w:themeColor="text1"/>
          <w:w w:val="103"/>
          <w:sz w:val="26"/>
          <w:szCs w:val="26"/>
        </w:rPr>
        <w:t>180</w:t>
      </w:r>
      <w:r w:rsidRPr="007B0A89">
        <w:rPr>
          <w:rFonts w:ascii="Times New Roman" w:eastAsia="Calibri" w:hAnsi="Times New Roman"/>
          <w:color w:val="000000" w:themeColor="text1"/>
          <w:w w:val="103"/>
          <w:sz w:val="26"/>
          <w:szCs w:val="26"/>
        </w:rPr>
        <w:t xml:space="preserve"> </w:t>
      </w:r>
      <w:r w:rsidR="00644591" w:rsidRPr="007B0A89">
        <w:rPr>
          <w:rFonts w:ascii="Times New Roman" w:eastAsia="Calibri" w:hAnsi="Times New Roman"/>
          <w:color w:val="000000" w:themeColor="text1"/>
          <w:w w:val="103"/>
          <w:sz w:val="26"/>
          <w:szCs w:val="26"/>
        </w:rPr>
        <w:t>ngày</w:t>
      </w:r>
      <w:r w:rsidRPr="007B0A89">
        <w:rPr>
          <w:rFonts w:ascii="Times New Roman" w:eastAsia="Calibri" w:hAnsi="Times New Roman"/>
          <w:color w:val="000000" w:themeColor="text1"/>
          <w:w w:val="103"/>
          <w:sz w:val="26"/>
          <w:szCs w:val="26"/>
        </w:rPr>
        <w:t xml:space="preserve">, </w:t>
      </w:r>
      <w:r w:rsidR="00476FAB" w:rsidRPr="007B0A89">
        <w:rPr>
          <w:rFonts w:ascii="Times New Roman" w:eastAsia="Calibri" w:hAnsi="Times New Roman"/>
          <w:color w:val="000000" w:themeColor="text1"/>
          <w:w w:val="103"/>
          <w:sz w:val="26"/>
          <w:szCs w:val="26"/>
        </w:rPr>
        <w:t xml:space="preserve">báo giá </w:t>
      </w:r>
      <w:r w:rsidRPr="007B0A89">
        <w:rPr>
          <w:rFonts w:ascii="Times New Roman" w:eastAsia="Calibri" w:hAnsi="Times New Roman"/>
          <w:color w:val="000000" w:themeColor="text1"/>
          <w:w w:val="103"/>
          <w:sz w:val="26"/>
          <w:szCs w:val="26"/>
        </w:rPr>
        <w:t>không ký tên của người có thẩm quyền hoặc không đóng dấu.</w:t>
      </w:r>
    </w:p>
    <w:p w:rsidR="00476FAB" w:rsidRPr="00732EAC" w:rsidRDefault="00476FAB" w:rsidP="00B866CD">
      <w:pPr>
        <w:pStyle w:val="ListParagraph"/>
        <w:spacing w:before="120" w:after="120" w:line="276" w:lineRule="auto"/>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rsidR="00B17914" w:rsidRPr="001E4643" w:rsidRDefault="00476FAB" w:rsidP="00B866CD">
      <w:pPr>
        <w:pStyle w:val="ListParagraph"/>
        <w:spacing w:before="120" w:after="120" w:line="276" w:lineRule="auto"/>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lastRenderedPageBreak/>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rsidTr="00933A7B">
        <w:trPr>
          <w:trHeight w:val="288"/>
          <w:jc w:val="center"/>
        </w:trPr>
        <w:tc>
          <w:tcPr>
            <w:tcW w:w="2841" w:type="dxa"/>
            <w:vMerge w:val="restart"/>
          </w:tcPr>
          <w:p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rsidR="00B17914" w:rsidRPr="0001785D" w:rsidRDefault="00B17914" w:rsidP="00B17914">
            <w:pPr>
              <w:spacing w:after="0" w:line="240" w:lineRule="auto"/>
              <w:jc w:val="center"/>
              <w:rPr>
                <w:rFonts w:ascii="Times New Roman" w:hAnsi="Times New Roman" w:cs="Times New Roman"/>
                <w:b/>
                <w:sz w:val="26"/>
                <w:szCs w:val="26"/>
                <w:lang w:val="es-ES"/>
              </w:rPr>
            </w:pPr>
          </w:p>
          <w:p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rsidR="007B0A89" w:rsidRPr="0001785D" w:rsidRDefault="007B0A89" w:rsidP="00B17914">
            <w:pPr>
              <w:tabs>
                <w:tab w:val="left" w:pos="3105"/>
              </w:tabs>
              <w:spacing w:after="0" w:line="240" w:lineRule="auto"/>
              <w:jc w:val="center"/>
              <w:rPr>
                <w:rFonts w:ascii="Times New Roman" w:hAnsi="Times New Roman" w:cs="Times New Roman"/>
                <w:b/>
                <w:sz w:val="26"/>
                <w:szCs w:val="26"/>
                <w:lang w:val="es-ES"/>
              </w:rPr>
            </w:pPr>
          </w:p>
          <w:p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rsidTr="00933A7B">
        <w:trPr>
          <w:trHeight w:val="958"/>
          <w:jc w:val="center"/>
        </w:trPr>
        <w:tc>
          <w:tcPr>
            <w:tcW w:w="2841" w:type="dxa"/>
            <w:vMerge/>
          </w:tcPr>
          <w:p w:rsidR="00B17914" w:rsidRPr="00811629" w:rsidRDefault="00B17914" w:rsidP="00B17914">
            <w:pPr>
              <w:spacing w:after="0" w:line="240" w:lineRule="auto"/>
              <w:rPr>
                <w:rFonts w:ascii="Times New Roman" w:hAnsi="Times New Roman" w:cs="Times New Roman"/>
                <w:i/>
                <w:iCs/>
                <w:szCs w:val="28"/>
              </w:rPr>
            </w:pPr>
          </w:p>
        </w:tc>
        <w:tc>
          <w:tcPr>
            <w:tcW w:w="1893" w:type="dxa"/>
          </w:tcPr>
          <w:p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rsidR="0075713A" w:rsidRDefault="0075713A" w:rsidP="0001785D">
      <w:pPr>
        <w:spacing w:before="120" w:after="120" w:line="312" w:lineRule="auto"/>
        <w:jc w:val="both"/>
        <w:rPr>
          <w:rFonts w:ascii="Times New Roman" w:eastAsia="Calibri" w:hAnsi="Times New Roman" w:cs="Times New Roman"/>
          <w:w w:val="103"/>
          <w:sz w:val="28"/>
          <w:szCs w:val="28"/>
        </w:rPr>
      </w:pPr>
    </w:p>
    <w:p w:rsidR="00BC1F2C" w:rsidRDefault="00BC1F2C" w:rsidP="007A0DA6">
      <w:pPr>
        <w:spacing w:before="120" w:after="120" w:line="312" w:lineRule="auto"/>
        <w:jc w:val="center"/>
        <w:rPr>
          <w:rFonts w:ascii="Times New Roman" w:eastAsia="Calibri" w:hAnsi="Times New Roman" w:cs="Times New Roman"/>
          <w:b/>
          <w:w w:val="103"/>
          <w:sz w:val="26"/>
          <w:szCs w:val="26"/>
        </w:rPr>
      </w:pPr>
    </w:p>
    <w:p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w:t>
      </w:r>
      <w:r w:rsidR="005C3BAE">
        <w:rPr>
          <w:rFonts w:ascii="Times New Roman" w:eastAsia="Calibri" w:hAnsi="Times New Roman" w:cs="Times New Roman"/>
          <w:b/>
          <w:w w:val="103"/>
          <w:sz w:val="26"/>
          <w:szCs w:val="28"/>
        </w:rPr>
        <w:t>C</w:t>
      </w:r>
    </w:p>
    <w:p w:rsidR="007A0DA6" w:rsidRPr="001664AD" w:rsidRDefault="00801F1D" w:rsidP="001664AD">
      <w:pPr>
        <w:spacing w:after="120" w:line="312" w:lineRule="auto"/>
        <w:jc w:val="center"/>
        <w:rPr>
          <w:rFonts w:ascii="Times New Roman" w:eastAsia="Calibri" w:hAnsi="Times New Roman" w:cs="Times New Roman"/>
          <w:b/>
          <w:w w:val="103"/>
          <w:sz w:val="28"/>
          <w:szCs w:val="28"/>
        </w:rPr>
      </w:pPr>
      <w:r>
        <w:rPr>
          <w:rFonts w:ascii="Times New Roman" w:eastAsia="Times New Roman" w:hAnsi="Times New Roman"/>
          <w:bCs/>
          <w:i/>
          <w:sz w:val="26"/>
          <w:szCs w:val="28"/>
        </w:rPr>
        <w:t>(Kèm theo Yêu cầu báo giá số: 4654</w:t>
      </w:r>
      <w:bookmarkStart w:id="0" w:name="_GoBack"/>
      <w:bookmarkEnd w:id="0"/>
      <w:r w:rsidR="007A0DA6" w:rsidRPr="00FF1AE7">
        <w:rPr>
          <w:rFonts w:ascii="Times New Roman" w:eastAsia="Times New Roman" w:hAnsi="Times New Roman"/>
          <w:bCs/>
          <w:i/>
          <w:sz w:val="26"/>
          <w:szCs w:val="28"/>
        </w:rPr>
        <w:t>/TB-BV</w:t>
      </w:r>
      <w:r w:rsidR="002B31E2">
        <w:rPr>
          <w:rFonts w:ascii="Times New Roman" w:eastAsia="Times New Roman" w:hAnsi="Times New Roman"/>
          <w:bCs/>
          <w:i/>
          <w:sz w:val="26"/>
          <w:szCs w:val="28"/>
        </w:rPr>
        <w:t>CB</w:t>
      </w:r>
      <w:r w:rsidR="007A0DA6" w:rsidRPr="00FF1AE7">
        <w:rPr>
          <w:rFonts w:ascii="Times New Roman" w:eastAsia="Times New Roman" w:hAnsi="Times New Roman"/>
          <w:bCs/>
          <w:i/>
          <w:sz w:val="26"/>
          <w:szCs w:val="28"/>
        </w:rPr>
        <w:t xml:space="preserve"> ngày</w:t>
      </w:r>
      <w:r w:rsidR="002B31E2">
        <w:rPr>
          <w:rFonts w:ascii="Times New Roman" w:eastAsia="Times New Roman" w:hAnsi="Times New Roman"/>
          <w:bCs/>
          <w:i/>
          <w:sz w:val="26"/>
          <w:szCs w:val="28"/>
        </w:rPr>
        <w:t xml:space="preserve"> 30</w:t>
      </w:r>
      <w:r w:rsidR="007A0DA6" w:rsidRPr="00FF1AE7">
        <w:rPr>
          <w:rFonts w:ascii="Times New Roman" w:eastAsia="Times New Roman" w:hAnsi="Times New Roman"/>
          <w:bCs/>
          <w:i/>
          <w:sz w:val="26"/>
          <w:szCs w:val="28"/>
        </w:rPr>
        <w:t xml:space="preserve"> tháng</w:t>
      </w:r>
      <w:r w:rsidR="00EB1870">
        <w:rPr>
          <w:rFonts w:ascii="Times New Roman" w:eastAsia="Times New Roman" w:hAnsi="Times New Roman"/>
          <w:bCs/>
          <w:i/>
          <w:sz w:val="26"/>
          <w:szCs w:val="28"/>
        </w:rPr>
        <w:t xml:space="preserve"> </w:t>
      </w:r>
      <w:r w:rsidR="002B31E2">
        <w:rPr>
          <w:rFonts w:ascii="Times New Roman" w:eastAsia="Times New Roman" w:hAnsi="Times New Roman"/>
          <w:bCs/>
          <w:i/>
          <w:sz w:val="26"/>
          <w:szCs w:val="28"/>
        </w:rPr>
        <w:t>10</w:t>
      </w:r>
      <w:r w:rsidR="00EB1870">
        <w:rPr>
          <w:rFonts w:ascii="Times New Roman" w:eastAsia="Times New Roman" w:hAnsi="Times New Roman"/>
          <w:bCs/>
          <w:i/>
          <w:sz w:val="26"/>
          <w:szCs w:val="28"/>
        </w:rPr>
        <w:t xml:space="preserve"> năm 2025</w:t>
      </w:r>
      <w:r w:rsidR="007A0DA6" w:rsidRPr="00FF1AE7">
        <w:rPr>
          <w:rFonts w:ascii="Times New Roman" w:eastAsia="Times New Roman" w:hAnsi="Times New Roman"/>
          <w:bCs/>
          <w:i/>
          <w:sz w:val="26"/>
          <w:szCs w:val="28"/>
        </w:rPr>
        <w:t>)</w:t>
      </w:r>
    </w:p>
    <w:p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1034"/>
        <w:gridCol w:w="1324"/>
        <w:gridCol w:w="674"/>
        <w:gridCol w:w="716"/>
        <w:gridCol w:w="720"/>
        <w:gridCol w:w="898"/>
        <w:gridCol w:w="703"/>
        <w:gridCol w:w="1219"/>
        <w:gridCol w:w="995"/>
        <w:gridCol w:w="768"/>
      </w:tblGrid>
      <w:tr w:rsidR="00EA24F1" w:rsidRPr="002B1DBE" w:rsidTr="00EA24F1">
        <w:tc>
          <w:tcPr>
            <w:tcW w:w="2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Mã HS</w:t>
            </w:r>
            <w:r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C07D19">
        <w:rPr>
          <w:rFonts w:ascii="Times New Roman" w:hAnsi="Times New Roman" w:cs="Times New Roman"/>
          <w:sz w:val="24"/>
          <w:szCs w:val="24"/>
        </w:rPr>
        <w:t>180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2025</w:t>
      </w:r>
      <w:r w:rsidRPr="002B1DBE">
        <w:rPr>
          <w:rFonts w:ascii="Times New Roman" w:hAnsi="Times New Roman" w:cs="Times New Roman"/>
          <w:i/>
          <w:iCs/>
          <w:sz w:val="24"/>
          <w:szCs w:val="24"/>
        </w:rPr>
        <w:t>.</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607"/>
      </w:tblGrid>
      <w:tr w:rsidR="004E34C9" w:rsidRPr="002B1DBE" w:rsidTr="00575B5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rsidR="00C04B79" w:rsidRDefault="00C04B79" w:rsidP="00C04B79">
      <w:pPr>
        <w:spacing w:before="120" w:after="280" w:afterAutospacing="1"/>
        <w:jc w:val="both"/>
        <w:rPr>
          <w:rFonts w:ascii="Times New Roman" w:hAnsi="Times New Roman" w:cs="Times New Roman"/>
          <w:b/>
          <w:bCs/>
          <w:i/>
          <w:iCs/>
        </w:rPr>
      </w:pPr>
    </w:p>
    <w:p w:rsidR="00F413F8" w:rsidRDefault="00F413F8" w:rsidP="00C04B79">
      <w:pPr>
        <w:spacing w:before="120" w:after="280" w:afterAutospacing="1"/>
        <w:jc w:val="both"/>
        <w:rPr>
          <w:rFonts w:ascii="Times New Roman" w:hAnsi="Times New Roman" w:cs="Times New Roman"/>
          <w:b/>
          <w:bCs/>
          <w:i/>
          <w:iCs/>
        </w:rPr>
      </w:pPr>
    </w:p>
    <w:p w:rsidR="00CB2749" w:rsidRDefault="00CB2749" w:rsidP="00C04B79">
      <w:pPr>
        <w:spacing w:before="120" w:after="280" w:afterAutospacing="1"/>
        <w:jc w:val="both"/>
        <w:rPr>
          <w:rFonts w:ascii="Times New Roman" w:hAnsi="Times New Roman" w:cs="Times New Roman"/>
          <w:b/>
          <w:bCs/>
          <w:i/>
          <w:iCs/>
        </w:rPr>
      </w:pPr>
    </w:p>
    <w:p w:rsidR="00CB2749" w:rsidRDefault="00CB2749" w:rsidP="00C04B79">
      <w:pPr>
        <w:spacing w:before="120" w:after="280" w:afterAutospacing="1"/>
        <w:jc w:val="both"/>
        <w:rPr>
          <w:rFonts w:ascii="Times New Roman" w:hAnsi="Times New Roman" w:cs="Times New Roman"/>
          <w:b/>
          <w:bCs/>
          <w:i/>
          <w:iCs/>
        </w:rPr>
      </w:pPr>
    </w:p>
    <w:p w:rsidR="001A00F5" w:rsidRDefault="001A00F5" w:rsidP="00C04B79">
      <w:pPr>
        <w:spacing w:before="120" w:after="280" w:afterAutospacing="1"/>
        <w:jc w:val="both"/>
        <w:rPr>
          <w:rFonts w:ascii="Times New Roman" w:hAnsi="Times New Roman" w:cs="Times New Roman"/>
          <w:b/>
          <w:bCs/>
          <w:i/>
          <w:iCs/>
        </w:rPr>
      </w:pP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mã HS của từng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575B58" w:rsidRPr="00687C83" w:rsidRDefault="004E34C9" w:rsidP="00687C83">
      <w:pPr>
        <w:spacing w:before="120" w:after="280" w:afterAutospacing="1"/>
        <w:jc w:val="both"/>
        <w:rPr>
          <w:rFonts w:ascii="Times New Roman" w:hAnsi="Times New Roman" w:cs="Times New Roman"/>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687C83" w:rsidRPr="00FF1AE7">
        <w:rPr>
          <w:rFonts w:ascii="Times New Roman" w:eastAsia="Calibri" w:hAnsi="Times New Roman" w:cs="Times New Roman"/>
          <w:w w:val="103"/>
          <w:sz w:val="26"/>
          <w:szCs w:val="26"/>
        </w:rPr>
        <w:t xml:space="preserve"> </w:t>
      </w:r>
    </w:p>
    <w:sectPr w:rsidR="00575B58" w:rsidRPr="00687C83" w:rsidSect="00003AF2">
      <w:pgSz w:w="11906" w:h="16838" w:code="9"/>
      <w:pgMar w:top="964" w:right="992"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7C" w:rsidRDefault="00BA747C" w:rsidP="00276C37">
      <w:pPr>
        <w:spacing w:after="0" w:line="240" w:lineRule="auto"/>
      </w:pPr>
      <w:r>
        <w:separator/>
      </w:r>
    </w:p>
  </w:endnote>
  <w:endnote w:type="continuationSeparator" w:id="0">
    <w:p w:rsidR="00BA747C" w:rsidRDefault="00BA747C"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0" w:usb1="08070000" w:usb2="00000010" w:usb3="00000000" w:csb0="00020000"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7C" w:rsidRDefault="00BA747C" w:rsidP="00276C37">
      <w:pPr>
        <w:spacing w:after="0" w:line="240" w:lineRule="auto"/>
      </w:pPr>
      <w:r>
        <w:separator/>
      </w:r>
    </w:p>
  </w:footnote>
  <w:footnote w:type="continuationSeparator" w:id="0">
    <w:p w:rsidR="00BA747C" w:rsidRDefault="00BA747C"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60080A"/>
    <w:multiLevelType w:val="hybridMultilevel"/>
    <w:tmpl w:val="37EE2B0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6"/>
  </w:num>
  <w:num w:numId="14">
    <w:abstractNumId w:val="13"/>
  </w:num>
  <w:num w:numId="15">
    <w:abstractNumId w:val="14"/>
  </w:num>
  <w:num w:numId="16">
    <w:abstractNumId w:val="15"/>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94"/>
    <w:rsid w:val="00003AF2"/>
    <w:rsid w:val="0000491B"/>
    <w:rsid w:val="00010E93"/>
    <w:rsid w:val="0001785D"/>
    <w:rsid w:val="00031804"/>
    <w:rsid w:val="00031FAE"/>
    <w:rsid w:val="00034AE2"/>
    <w:rsid w:val="000462FA"/>
    <w:rsid w:val="000672DD"/>
    <w:rsid w:val="00070343"/>
    <w:rsid w:val="00081376"/>
    <w:rsid w:val="00082A75"/>
    <w:rsid w:val="000B31C5"/>
    <w:rsid w:val="000C1010"/>
    <w:rsid w:val="000C4AF2"/>
    <w:rsid w:val="000C7F83"/>
    <w:rsid w:val="000D0752"/>
    <w:rsid w:val="000D224F"/>
    <w:rsid w:val="00101DF0"/>
    <w:rsid w:val="00120573"/>
    <w:rsid w:val="0012078B"/>
    <w:rsid w:val="001267DD"/>
    <w:rsid w:val="001320AA"/>
    <w:rsid w:val="00133840"/>
    <w:rsid w:val="0013510A"/>
    <w:rsid w:val="0015348E"/>
    <w:rsid w:val="0015731F"/>
    <w:rsid w:val="001618F2"/>
    <w:rsid w:val="001664AD"/>
    <w:rsid w:val="00173FC3"/>
    <w:rsid w:val="00176039"/>
    <w:rsid w:val="00180171"/>
    <w:rsid w:val="001842A5"/>
    <w:rsid w:val="00187A57"/>
    <w:rsid w:val="001929F7"/>
    <w:rsid w:val="001A00F5"/>
    <w:rsid w:val="001E4643"/>
    <w:rsid w:val="001E7DF3"/>
    <w:rsid w:val="001F1109"/>
    <w:rsid w:val="001F3EEA"/>
    <w:rsid w:val="002034CB"/>
    <w:rsid w:val="00204848"/>
    <w:rsid w:val="002065A7"/>
    <w:rsid w:val="00223550"/>
    <w:rsid w:val="00230590"/>
    <w:rsid w:val="00241D34"/>
    <w:rsid w:val="00246D1E"/>
    <w:rsid w:val="002531D5"/>
    <w:rsid w:val="002614E1"/>
    <w:rsid w:val="00262116"/>
    <w:rsid w:val="00265680"/>
    <w:rsid w:val="002723CD"/>
    <w:rsid w:val="00276C37"/>
    <w:rsid w:val="00291E6B"/>
    <w:rsid w:val="00296758"/>
    <w:rsid w:val="00297AF4"/>
    <w:rsid w:val="002A03FC"/>
    <w:rsid w:val="002B1DBE"/>
    <w:rsid w:val="002B31E2"/>
    <w:rsid w:val="002B3691"/>
    <w:rsid w:val="002B4C45"/>
    <w:rsid w:val="002C1660"/>
    <w:rsid w:val="002C500A"/>
    <w:rsid w:val="002C5975"/>
    <w:rsid w:val="00303B54"/>
    <w:rsid w:val="003101B3"/>
    <w:rsid w:val="0031403E"/>
    <w:rsid w:val="00317A1B"/>
    <w:rsid w:val="00326E7C"/>
    <w:rsid w:val="00364142"/>
    <w:rsid w:val="00367534"/>
    <w:rsid w:val="00370AA9"/>
    <w:rsid w:val="00381687"/>
    <w:rsid w:val="00382044"/>
    <w:rsid w:val="0038767B"/>
    <w:rsid w:val="003A2D12"/>
    <w:rsid w:val="003B0D21"/>
    <w:rsid w:val="003B2BAB"/>
    <w:rsid w:val="003E467C"/>
    <w:rsid w:val="003F5FA7"/>
    <w:rsid w:val="003F7939"/>
    <w:rsid w:val="00401C80"/>
    <w:rsid w:val="00403334"/>
    <w:rsid w:val="00410B8D"/>
    <w:rsid w:val="00431370"/>
    <w:rsid w:val="00432810"/>
    <w:rsid w:val="00464CE2"/>
    <w:rsid w:val="00465F73"/>
    <w:rsid w:val="00476FAB"/>
    <w:rsid w:val="004866DA"/>
    <w:rsid w:val="004928CD"/>
    <w:rsid w:val="00492F2A"/>
    <w:rsid w:val="004C0A98"/>
    <w:rsid w:val="004C2569"/>
    <w:rsid w:val="004D0688"/>
    <w:rsid w:val="004D160F"/>
    <w:rsid w:val="004E34C9"/>
    <w:rsid w:val="004F3A54"/>
    <w:rsid w:val="004F3B7A"/>
    <w:rsid w:val="004F4C3B"/>
    <w:rsid w:val="00502953"/>
    <w:rsid w:val="00505D18"/>
    <w:rsid w:val="005117B1"/>
    <w:rsid w:val="0051262E"/>
    <w:rsid w:val="005130B4"/>
    <w:rsid w:val="005152E1"/>
    <w:rsid w:val="00515965"/>
    <w:rsid w:val="005206C7"/>
    <w:rsid w:val="00523A9E"/>
    <w:rsid w:val="0052517C"/>
    <w:rsid w:val="005408BC"/>
    <w:rsid w:val="0054156B"/>
    <w:rsid w:val="00553177"/>
    <w:rsid w:val="00556978"/>
    <w:rsid w:val="00561B54"/>
    <w:rsid w:val="00572D0F"/>
    <w:rsid w:val="005733AC"/>
    <w:rsid w:val="00575B58"/>
    <w:rsid w:val="00577EB4"/>
    <w:rsid w:val="00583637"/>
    <w:rsid w:val="00596D32"/>
    <w:rsid w:val="005970F9"/>
    <w:rsid w:val="005A4D3F"/>
    <w:rsid w:val="005B58E4"/>
    <w:rsid w:val="005C3BAE"/>
    <w:rsid w:val="005C47C8"/>
    <w:rsid w:val="005D3096"/>
    <w:rsid w:val="005F5459"/>
    <w:rsid w:val="005F5B17"/>
    <w:rsid w:val="00612E3C"/>
    <w:rsid w:val="00617907"/>
    <w:rsid w:val="00634E60"/>
    <w:rsid w:val="006430F6"/>
    <w:rsid w:val="006441EA"/>
    <w:rsid w:val="00644591"/>
    <w:rsid w:val="0065511F"/>
    <w:rsid w:val="00662DA1"/>
    <w:rsid w:val="00666773"/>
    <w:rsid w:val="00675DD8"/>
    <w:rsid w:val="00687C83"/>
    <w:rsid w:val="0069067A"/>
    <w:rsid w:val="00693905"/>
    <w:rsid w:val="006955B8"/>
    <w:rsid w:val="006B63EB"/>
    <w:rsid w:val="006C78A0"/>
    <w:rsid w:val="006D443F"/>
    <w:rsid w:val="006F34EF"/>
    <w:rsid w:val="00707580"/>
    <w:rsid w:val="007112DF"/>
    <w:rsid w:val="00711881"/>
    <w:rsid w:val="00712288"/>
    <w:rsid w:val="00726540"/>
    <w:rsid w:val="00732EAC"/>
    <w:rsid w:val="00745864"/>
    <w:rsid w:val="00751238"/>
    <w:rsid w:val="007564CF"/>
    <w:rsid w:val="0075713A"/>
    <w:rsid w:val="00775B04"/>
    <w:rsid w:val="007764BF"/>
    <w:rsid w:val="0078186A"/>
    <w:rsid w:val="0078540F"/>
    <w:rsid w:val="00792453"/>
    <w:rsid w:val="007933F1"/>
    <w:rsid w:val="0079754D"/>
    <w:rsid w:val="007A0DA6"/>
    <w:rsid w:val="007B0A89"/>
    <w:rsid w:val="007B6A48"/>
    <w:rsid w:val="007B6E0B"/>
    <w:rsid w:val="007B7D41"/>
    <w:rsid w:val="007C6EB4"/>
    <w:rsid w:val="007D16EA"/>
    <w:rsid w:val="007D51F5"/>
    <w:rsid w:val="00801641"/>
    <w:rsid w:val="00801F1D"/>
    <w:rsid w:val="00804DA2"/>
    <w:rsid w:val="00806772"/>
    <w:rsid w:val="00811629"/>
    <w:rsid w:val="00813909"/>
    <w:rsid w:val="00813E11"/>
    <w:rsid w:val="00820A98"/>
    <w:rsid w:val="00824B71"/>
    <w:rsid w:val="008353A0"/>
    <w:rsid w:val="00835541"/>
    <w:rsid w:val="00836E9B"/>
    <w:rsid w:val="00837062"/>
    <w:rsid w:val="00850AA9"/>
    <w:rsid w:val="00853198"/>
    <w:rsid w:val="0085795A"/>
    <w:rsid w:val="00865AD6"/>
    <w:rsid w:val="00870893"/>
    <w:rsid w:val="0088477B"/>
    <w:rsid w:val="00891192"/>
    <w:rsid w:val="008A2E3D"/>
    <w:rsid w:val="008A66DC"/>
    <w:rsid w:val="008B51BD"/>
    <w:rsid w:val="008C1485"/>
    <w:rsid w:val="008D6493"/>
    <w:rsid w:val="00900A54"/>
    <w:rsid w:val="00907B3D"/>
    <w:rsid w:val="00912133"/>
    <w:rsid w:val="00913388"/>
    <w:rsid w:val="00914361"/>
    <w:rsid w:val="00916D88"/>
    <w:rsid w:val="00933A7B"/>
    <w:rsid w:val="0093723C"/>
    <w:rsid w:val="00941C61"/>
    <w:rsid w:val="0095566D"/>
    <w:rsid w:val="00973783"/>
    <w:rsid w:val="00977152"/>
    <w:rsid w:val="00985C95"/>
    <w:rsid w:val="0099283C"/>
    <w:rsid w:val="009A0BF8"/>
    <w:rsid w:val="009A1252"/>
    <w:rsid w:val="009A1B7C"/>
    <w:rsid w:val="009E50DD"/>
    <w:rsid w:val="009F0842"/>
    <w:rsid w:val="00A0154D"/>
    <w:rsid w:val="00A02294"/>
    <w:rsid w:val="00A06807"/>
    <w:rsid w:val="00A14C97"/>
    <w:rsid w:val="00A15546"/>
    <w:rsid w:val="00A21643"/>
    <w:rsid w:val="00A24226"/>
    <w:rsid w:val="00A306C1"/>
    <w:rsid w:val="00A442C0"/>
    <w:rsid w:val="00A50A4C"/>
    <w:rsid w:val="00A50CD3"/>
    <w:rsid w:val="00A73D52"/>
    <w:rsid w:val="00A90972"/>
    <w:rsid w:val="00A93B0E"/>
    <w:rsid w:val="00A979AA"/>
    <w:rsid w:val="00AB294A"/>
    <w:rsid w:val="00AB52B6"/>
    <w:rsid w:val="00AC278A"/>
    <w:rsid w:val="00AC3469"/>
    <w:rsid w:val="00AC3EAD"/>
    <w:rsid w:val="00AE081D"/>
    <w:rsid w:val="00AE5FDD"/>
    <w:rsid w:val="00AE6CCE"/>
    <w:rsid w:val="00AE7B15"/>
    <w:rsid w:val="00B062F6"/>
    <w:rsid w:val="00B102BD"/>
    <w:rsid w:val="00B17914"/>
    <w:rsid w:val="00B30F3D"/>
    <w:rsid w:val="00B31C5A"/>
    <w:rsid w:val="00B34238"/>
    <w:rsid w:val="00B51F10"/>
    <w:rsid w:val="00B54235"/>
    <w:rsid w:val="00B57068"/>
    <w:rsid w:val="00B572E1"/>
    <w:rsid w:val="00B6584E"/>
    <w:rsid w:val="00B711FB"/>
    <w:rsid w:val="00B71E3F"/>
    <w:rsid w:val="00B7262B"/>
    <w:rsid w:val="00B804CF"/>
    <w:rsid w:val="00B83130"/>
    <w:rsid w:val="00B84899"/>
    <w:rsid w:val="00B866CD"/>
    <w:rsid w:val="00B93772"/>
    <w:rsid w:val="00B95180"/>
    <w:rsid w:val="00BA5ED0"/>
    <w:rsid w:val="00BA747C"/>
    <w:rsid w:val="00BB2C0A"/>
    <w:rsid w:val="00BB6BD0"/>
    <w:rsid w:val="00BC1F2C"/>
    <w:rsid w:val="00BC4088"/>
    <w:rsid w:val="00BD3B4E"/>
    <w:rsid w:val="00BE1620"/>
    <w:rsid w:val="00BE4783"/>
    <w:rsid w:val="00BE715C"/>
    <w:rsid w:val="00C02641"/>
    <w:rsid w:val="00C04B79"/>
    <w:rsid w:val="00C06C00"/>
    <w:rsid w:val="00C07D19"/>
    <w:rsid w:val="00C103ED"/>
    <w:rsid w:val="00C17F55"/>
    <w:rsid w:val="00C307B8"/>
    <w:rsid w:val="00C4337F"/>
    <w:rsid w:val="00C56F88"/>
    <w:rsid w:val="00C600DA"/>
    <w:rsid w:val="00C63587"/>
    <w:rsid w:val="00C827C0"/>
    <w:rsid w:val="00CB2749"/>
    <w:rsid w:val="00CB3267"/>
    <w:rsid w:val="00CC3522"/>
    <w:rsid w:val="00CD00B4"/>
    <w:rsid w:val="00CE0FD5"/>
    <w:rsid w:val="00CE117A"/>
    <w:rsid w:val="00D02190"/>
    <w:rsid w:val="00D049AE"/>
    <w:rsid w:val="00D05528"/>
    <w:rsid w:val="00D10C13"/>
    <w:rsid w:val="00D14B1C"/>
    <w:rsid w:val="00D3595F"/>
    <w:rsid w:val="00D36C0B"/>
    <w:rsid w:val="00D42F8A"/>
    <w:rsid w:val="00D67548"/>
    <w:rsid w:val="00D72A78"/>
    <w:rsid w:val="00D7494F"/>
    <w:rsid w:val="00D809A6"/>
    <w:rsid w:val="00DA14AF"/>
    <w:rsid w:val="00DA5998"/>
    <w:rsid w:val="00DA7C32"/>
    <w:rsid w:val="00DB526F"/>
    <w:rsid w:val="00DB7D66"/>
    <w:rsid w:val="00DC7736"/>
    <w:rsid w:val="00DD1F44"/>
    <w:rsid w:val="00DD3711"/>
    <w:rsid w:val="00DD3B08"/>
    <w:rsid w:val="00DE6D12"/>
    <w:rsid w:val="00DF1097"/>
    <w:rsid w:val="00DF2A17"/>
    <w:rsid w:val="00E13305"/>
    <w:rsid w:val="00E162D6"/>
    <w:rsid w:val="00E23576"/>
    <w:rsid w:val="00E2724B"/>
    <w:rsid w:val="00E3432D"/>
    <w:rsid w:val="00E41781"/>
    <w:rsid w:val="00E51AA3"/>
    <w:rsid w:val="00E6585B"/>
    <w:rsid w:val="00E666F1"/>
    <w:rsid w:val="00E6693A"/>
    <w:rsid w:val="00E760AE"/>
    <w:rsid w:val="00E80709"/>
    <w:rsid w:val="00E829BD"/>
    <w:rsid w:val="00E92CEB"/>
    <w:rsid w:val="00EA24F1"/>
    <w:rsid w:val="00EB1870"/>
    <w:rsid w:val="00EB45CE"/>
    <w:rsid w:val="00ED0374"/>
    <w:rsid w:val="00ED55C7"/>
    <w:rsid w:val="00ED774E"/>
    <w:rsid w:val="00EF6DAC"/>
    <w:rsid w:val="00EF7822"/>
    <w:rsid w:val="00F05E50"/>
    <w:rsid w:val="00F07141"/>
    <w:rsid w:val="00F11891"/>
    <w:rsid w:val="00F143E6"/>
    <w:rsid w:val="00F342D5"/>
    <w:rsid w:val="00F413F8"/>
    <w:rsid w:val="00F5439F"/>
    <w:rsid w:val="00F67E05"/>
    <w:rsid w:val="00F76C70"/>
    <w:rsid w:val="00F76E7B"/>
    <w:rsid w:val="00F8334A"/>
    <w:rsid w:val="00F87982"/>
    <w:rsid w:val="00F94517"/>
    <w:rsid w:val="00FB3D31"/>
    <w:rsid w:val="00FB663A"/>
    <w:rsid w:val="00FC56B5"/>
    <w:rsid w:val="00FC71D6"/>
    <w:rsid w:val="00FD6BA9"/>
    <w:rsid w:val="00FF1AE7"/>
    <w:rsid w:val="00FF27A3"/>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42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9830-F8DF-4C8A-A719-651F6066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562</cp:revision>
  <cp:lastPrinted>2025-05-21T10:26:00Z</cp:lastPrinted>
  <dcterms:created xsi:type="dcterms:W3CDTF">2023-07-07T03:07:00Z</dcterms:created>
  <dcterms:modified xsi:type="dcterms:W3CDTF">2025-10-30T09:59:00Z</dcterms:modified>
</cp:coreProperties>
</file>